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9DDB" w14:textId="77777777" w:rsidR="00522DD4" w:rsidRPr="00E272CA" w:rsidRDefault="00EC17EF" w:rsidP="005B0C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AVVISO PUBBLICO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PER LA NOMINA DEI COMPONENTI ESTERNI DI CUI 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ALL’ART. 4 COMMA 1 LETT. B)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DEL REGOLAMENTO DELLA “COMMISSIONE PER LE PARI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OPPORTUNITA’, LE POLITICHE DI GENERE E I DIRITTI CIVILI” DEL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COMUNE DI 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>SANT’ELPIDIO</w:t>
      </w:r>
      <w:r w:rsidR="00FB537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A  MARE </w:t>
      </w:r>
    </w:p>
    <w:p w14:paraId="3BBEC867" w14:textId="77777777" w:rsidR="00522DD4" w:rsidRPr="00E272CA" w:rsidRDefault="00522DD4" w:rsidP="005B0C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1AFC33" w14:textId="77777777" w:rsidR="00522DD4" w:rsidRPr="00E272CA" w:rsidRDefault="00522DD4" w:rsidP="00522DD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IL SINDACO</w:t>
      </w:r>
    </w:p>
    <w:p w14:paraId="2349EFC5" w14:textId="77777777" w:rsidR="00522DD4" w:rsidRPr="00E272CA" w:rsidRDefault="00522DD4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68017BB" w14:textId="77777777" w:rsidR="00DC4F01" w:rsidRDefault="00EC17EF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Visto il Regolamento per il funzionamento della Commissione per le pari opportunità, le politiche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di genere e i diritti civili, approvato con Deliberazione di Consiglio Comunale n</w:t>
      </w:r>
      <w:r w:rsidR="00AF3B70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AF3B70" w:rsidRPr="00AF3B70">
        <w:rPr>
          <w:rFonts w:ascii="Arial" w:eastAsia="Times New Roman" w:hAnsi="Arial" w:cs="Arial"/>
          <w:sz w:val="20"/>
          <w:szCs w:val="20"/>
          <w:lang w:eastAsia="it-IT"/>
        </w:rPr>
        <w:t>69 del 23/12/2022</w:t>
      </w:r>
      <w:r w:rsidR="00AF3B70">
        <w:rPr>
          <w:rFonts w:ascii="Arial" w:eastAsia="Times New Roman" w:hAnsi="Arial" w:cs="Arial"/>
          <w:sz w:val="20"/>
          <w:szCs w:val="20"/>
          <w:lang w:eastAsia="it-IT"/>
        </w:rPr>
        <w:t>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5B1B3F7E" w14:textId="77777777" w:rsidR="00522DD4" w:rsidRPr="00E272CA" w:rsidRDefault="00EC17EF" w:rsidP="00DC4F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Consi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>derato che, ai sensi dell’art. 2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del Regolamento Comunale rubricato “Finalità” e, nello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specifico, del comma 2 del suddetto articolo, la Commissione mira a proporre interventi e politiche atti a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rimuovere gli ostacoli di ordine economico, sociale, culturale e istituzi</w:t>
      </w:r>
      <w:r w:rsidR="00DC4F01">
        <w:rPr>
          <w:rFonts w:ascii="Arial" w:eastAsia="Times New Roman" w:hAnsi="Arial" w:cs="Arial"/>
          <w:sz w:val="20"/>
          <w:szCs w:val="20"/>
          <w:lang w:eastAsia="it-IT"/>
        </w:rPr>
        <w:t xml:space="preserve">onale, intervenendo sui modelli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culturali e sociali di genere, che costituiscono discriminazione diretta o indiretta nei seguenti ambiti: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• politiche di pari opportunità fra uomo e donna;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• politiche di prevenzione e contrasto della violenza contro le donne (fisica, psicologica,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economica) e del femminicidio;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• politiche integrate per i generi, orientamento sessuale, origine etnica, lingua, religione,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condizione psico-fisica;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• politiche integrate per cultura di genere;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• politiche pubbliche di prevenzione e contrasto ad ogni forma e causa di discriminazione e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di violenza, diretta o indiretta, nei confronti delle persone con particolare riguardo ai minori di età, ai</w:t>
      </w:r>
      <w:r w:rsidR="00522DD4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disabili ed alle altre categorie svantaggiate.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3F5FA774" w14:textId="77777777" w:rsidR="00522DD4" w:rsidRPr="00E272CA" w:rsidRDefault="00EC17EF" w:rsidP="00522DD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RENDE NOTO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53A7EF72" w14:textId="77777777" w:rsidR="00522DD4" w:rsidRPr="00DC4F01" w:rsidRDefault="00DC4F01" w:rsidP="00DC4F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1.Oggetto</w:t>
      </w:r>
      <w:r w:rsidR="00EC17EF" w:rsidRPr="00DC4F01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6C99CE3D" w14:textId="77777777" w:rsidR="00EC17EF" w:rsidRPr="00AF3B70" w:rsidRDefault="00EC17EF" w:rsidP="00AF3B7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AF3B70">
        <w:rPr>
          <w:rFonts w:ascii="Arial" w:eastAsia="Times New Roman" w:hAnsi="Arial" w:cs="Arial"/>
          <w:sz w:val="20"/>
          <w:szCs w:val="20"/>
          <w:lang w:eastAsia="it-IT"/>
        </w:rPr>
        <w:t>E’ indetto il seguente Avviso Pubblico per la nomina dei componenti della “Commissione per le pari</w:t>
      </w:r>
      <w:r w:rsidR="00522DD4"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opportunità, le politiche di genere e i diritti civili” del Comune di </w:t>
      </w:r>
      <w:r w:rsidR="00522DD4"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Sant’Elpidio a Mare </w:t>
      </w:r>
      <w:r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 previsti dall’art. 4 comma 1 </w:t>
      </w:r>
      <w:proofErr w:type="spellStart"/>
      <w:r w:rsidRPr="00AF3B70">
        <w:rPr>
          <w:rFonts w:ascii="Arial" w:eastAsia="Times New Roman" w:hAnsi="Arial" w:cs="Arial"/>
          <w:sz w:val="20"/>
          <w:szCs w:val="20"/>
          <w:lang w:eastAsia="it-IT"/>
        </w:rPr>
        <w:t>lett.</w:t>
      </w:r>
      <w:r w:rsidR="005B0CEE" w:rsidRPr="00AF3B70">
        <w:rPr>
          <w:rFonts w:ascii="Arial" w:eastAsia="Times New Roman" w:hAnsi="Arial" w:cs="Arial"/>
          <w:sz w:val="20"/>
          <w:szCs w:val="20"/>
          <w:lang w:eastAsia="it-IT"/>
        </w:rPr>
        <w:t>b</w:t>
      </w:r>
      <w:proofErr w:type="spellEnd"/>
      <w:r w:rsidR="00522DD4"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  <w:r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del Regolamento Comunale di riferimento per un totale fino a n. </w:t>
      </w:r>
      <w:r w:rsidR="00522DD4"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9 </w:t>
      </w:r>
      <w:r w:rsidRPr="00AF3B70">
        <w:rPr>
          <w:rFonts w:ascii="Arial" w:eastAsia="Times New Roman" w:hAnsi="Arial" w:cs="Arial"/>
          <w:sz w:val="20"/>
          <w:szCs w:val="20"/>
          <w:lang w:eastAsia="it-IT"/>
        </w:rPr>
        <w:t xml:space="preserve"> componenti.</w:t>
      </w:r>
      <w:r w:rsidRPr="00AF3B70">
        <w:rPr>
          <w:rFonts w:ascii="Arial" w:eastAsia="Times New Roman" w:hAnsi="Arial" w:cs="Arial"/>
          <w:sz w:val="20"/>
          <w:szCs w:val="20"/>
          <w:lang w:eastAsia="it-IT"/>
        </w:rPr>
        <w:br/>
        <w:t>Nella fattispecie:</w:t>
      </w:r>
    </w:p>
    <w:p w14:paraId="6389F497" w14:textId="77777777" w:rsidR="002C5CFA" w:rsidRDefault="002C5CFA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C17EF" w:rsidRPr="00E272CA">
        <w:rPr>
          <w:rFonts w:ascii="Arial" w:eastAsia="Times New Roman" w:hAnsi="Arial" w:cs="Arial"/>
          <w:sz w:val="20"/>
          <w:szCs w:val="20"/>
          <w:lang w:eastAsia="it-IT"/>
        </w:rPr>
        <w:t>- ai sensi dell’art. 4 comma 1 lett. b), saranno individuate quali c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omponenti della Commissione n. 9 </w:t>
      </w:r>
      <w:r w:rsidR="00EC17EF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persone </w:t>
      </w:r>
      <w:r w:rsidRPr="002C5CFA">
        <w:rPr>
          <w:rFonts w:ascii="Arial" w:eastAsia="Times New Roman" w:hAnsi="Arial" w:cs="Arial"/>
          <w:sz w:val="20"/>
          <w:szCs w:val="20"/>
          <w:lang w:eastAsia="it-IT"/>
        </w:rPr>
        <w:t>scelti tra persone in possesso di competenza ed esperienza nei vari campi del sapere e della società civile (giuridico, economico, politico, sociologico, psicologico, storico artistico, associativo, del lavoro sia sindacale che imprenditoriale) e nei vari ambiti di intervento riconducibili alle funzioni ed ai compiti della Commissione;</w:t>
      </w:r>
    </w:p>
    <w:p w14:paraId="3E793D91" w14:textId="77777777" w:rsidR="005B0CEE" w:rsidRPr="00E272CA" w:rsidRDefault="00EC17EF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Pertanto, ai fini della nomina di componente della Commissione per le pari opportunità, le politiche di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genere e i diritti civili del Comune di 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Sant’Elpidio a </w:t>
      </w:r>
      <w:proofErr w:type="gramStart"/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Mare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,</w:t>
      </w:r>
      <w:proofErr w:type="gramEnd"/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i soggetti che rientrano tra quelli sopra indicati potranno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presentare le relative candidature utilizzando apposito modulo.</w:t>
      </w:r>
    </w:p>
    <w:p w14:paraId="4C3BAF0E" w14:textId="77777777" w:rsidR="00AF3B70" w:rsidRDefault="00AF3B70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B77B96" w14:textId="77777777" w:rsidR="00AF3B70" w:rsidRPr="00DC4F01" w:rsidRDefault="00DC4F01" w:rsidP="00DC4F01">
      <w:pPr>
        <w:pStyle w:val="Paragrafoelenco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2.</w:t>
      </w:r>
      <w:r w:rsidR="00EC17EF" w:rsidRPr="00DC4F01">
        <w:rPr>
          <w:rFonts w:ascii="Arial" w:eastAsia="Times New Roman" w:hAnsi="Arial" w:cs="Arial"/>
          <w:sz w:val="20"/>
          <w:szCs w:val="20"/>
          <w:lang w:eastAsia="it-IT"/>
        </w:rPr>
        <w:t>Termini e modalità di presentazione delle domande</w:t>
      </w:r>
      <w:r w:rsidR="00EC17EF" w:rsidRPr="00DC4F01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220CF89E" w14:textId="77777777" w:rsidR="005B0CEE" w:rsidRPr="00E272CA" w:rsidRDefault="00EC17EF" w:rsidP="00AF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La domanda di partecipazione dovrà essere re</w:t>
      </w:r>
      <w:r w:rsidR="00AF3B70">
        <w:rPr>
          <w:rFonts w:ascii="Arial" w:eastAsia="Times New Roman" w:hAnsi="Arial" w:cs="Arial"/>
          <w:sz w:val="20"/>
          <w:szCs w:val="20"/>
          <w:lang w:eastAsia="it-IT"/>
        </w:rPr>
        <w:t xml:space="preserve">datta su apposito Modello </w:t>
      </w:r>
      <w:proofErr w:type="spellStart"/>
      <w:r w:rsidR="00AF3B70">
        <w:rPr>
          <w:rFonts w:ascii="Arial" w:eastAsia="Times New Roman" w:hAnsi="Arial" w:cs="Arial"/>
          <w:sz w:val="20"/>
          <w:szCs w:val="20"/>
          <w:lang w:eastAsia="it-IT"/>
        </w:rPr>
        <w:t>All</w:t>
      </w:r>
      <w:proofErr w:type="spellEnd"/>
      <w:r w:rsidR="00AF3B70">
        <w:rPr>
          <w:rFonts w:ascii="Arial" w:eastAsia="Times New Roman" w:hAnsi="Arial" w:cs="Arial"/>
          <w:sz w:val="20"/>
          <w:szCs w:val="20"/>
          <w:lang w:eastAsia="it-IT"/>
        </w:rPr>
        <w:t xml:space="preserve">. A)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allegato al presente bando,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come parte integrante e sostanziale e dovrà essere corredata dai seguenti allegati: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1) fotocopia di un documento di riconoscimento in corso di validità della persona candidata;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2) presentazione curriculare, aggiornata e firmata, da cui risultino le esperienze e competenze e/o 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titoli professionali della persona candidata, nell’ambito delle finalità indicate dall’art. 2.2 del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Regolamento Comunale e, in ogni caso, pur in assenza di esperienze specifiche, l’evidenziazione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delle motivazioni personali della candidatura;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66AA980B" w14:textId="77777777" w:rsidR="005B0CEE" w:rsidRPr="00E272CA" w:rsidRDefault="00EC17EF" w:rsidP="00AF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L’Amministrazione si riserva la facoltà di procedere ad idonei controlli sulla veridicità delle dichiarazioni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sostitu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tive contenute nella domanda di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partecipazione alla procedura e nel curriculum.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3997C53F" w14:textId="77777777" w:rsidR="005B0CEE" w:rsidRPr="00E272CA" w:rsidRDefault="00EC17EF" w:rsidP="00AF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Il presente Avviso è pubblicato all’Albo pretorio online e sul sito istituzionale del Comune di </w:t>
      </w:r>
      <w:r w:rsidR="00AF3B70">
        <w:rPr>
          <w:rFonts w:ascii="Arial" w:eastAsia="Times New Roman" w:hAnsi="Arial" w:cs="Arial"/>
          <w:sz w:val="20"/>
          <w:szCs w:val="20"/>
          <w:lang w:eastAsia="it-IT"/>
        </w:rPr>
        <w:t>Sant’Elpidio a Mare.</w:t>
      </w:r>
    </w:p>
    <w:p w14:paraId="0E76E745" w14:textId="77777777" w:rsidR="00FB537E" w:rsidRDefault="00EC17EF" w:rsidP="00EC17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Le domande di partecipazione dovranno pervenire, a pena di esclusione, e</w:t>
      </w:r>
      <w:r w:rsidR="007D1FBF">
        <w:rPr>
          <w:rFonts w:ascii="Arial" w:eastAsia="Times New Roman" w:hAnsi="Arial" w:cs="Arial"/>
          <w:sz w:val="20"/>
          <w:szCs w:val="20"/>
          <w:lang w:eastAsia="it-IT"/>
        </w:rPr>
        <w:t>ntro e non oltre le ore 13:00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B64E10">
        <w:rPr>
          <w:rFonts w:ascii="Arial" w:eastAsia="Times New Roman" w:hAnsi="Arial" w:cs="Arial"/>
          <w:sz w:val="20"/>
          <w:szCs w:val="20"/>
          <w:lang w:eastAsia="it-IT"/>
        </w:rPr>
        <w:t>del giorno</w:t>
      </w:r>
      <w:r w:rsidR="00DC4F0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D1FBF">
        <w:rPr>
          <w:rFonts w:ascii="Arial" w:eastAsia="Times New Roman" w:hAnsi="Arial" w:cs="Arial"/>
          <w:sz w:val="20"/>
          <w:szCs w:val="20"/>
          <w:lang w:eastAsia="it-IT"/>
        </w:rPr>
        <w:t>2 ottobre</w:t>
      </w:r>
      <w:r w:rsidR="00503B12">
        <w:rPr>
          <w:rFonts w:ascii="Arial" w:eastAsia="Times New Roman" w:hAnsi="Arial" w:cs="Arial"/>
          <w:sz w:val="20"/>
          <w:szCs w:val="20"/>
          <w:lang w:eastAsia="it-IT"/>
        </w:rPr>
        <w:t xml:space="preserve"> 2023</w:t>
      </w:r>
      <w:r w:rsidRPr="002C5CFA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esclusivamente mediante una delle seguenti modalità: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- inviate via PEC: protocollo@pec.</w:t>
      </w:r>
      <w:r w:rsidR="006C62A6">
        <w:rPr>
          <w:rFonts w:ascii="Arial" w:eastAsia="Times New Roman" w:hAnsi="Arial" w:cs="Arial"/>
          <w:sz w:val="20"/>
          <w:szCs w:val="20"/>
          <w:lang w:eastAsia="it-IT"/>
        </w:rPr>
        <w:t>santelpiodioamare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.it;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- consegnate a mano in plico chiuso presso l’Ufficio Protocollo dell’Ente Comunale (aperto dal lunedì al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sabato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dalle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ore 09:00 alle ore 13:00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E272CA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0734/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8196212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).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0292EC54" w14:textId="77777777" w:rsidR="005B0CEE" w:rsidRPr="00E272CA" w:rsidRDefault="00EC17EF" w:rsidP="00DC4F0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Si precisa che, sia nell’oggetto della e-mail, che della </w:t>
      </w:r>
      <w:proofErr w:type="spellStart"/>
      <w:r w:rsidRPr="00E272CA">
        <w:rPr>
          <w:rFonts w:ascii="Arial" w:eastAsia="Times New Roman" w:hAnsi="Arial" w:cs="Arial"/>
          <w:sz w:val="20"/>
          <w:szCs w:val="20"/>
          <w:lang w:eastAsia="it-IT"/>
        </w:rPr>
        <w:t>pec</w:t>
      </w:r>
      <w:proofErr w:type="spellEnd"/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o del plico chiuso da consegnare a mano presso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l’Ufficio Protocollo dell’Ente Comunale, dovrà essere indica</w:t>
      </w:r>
      <w:r w:rsidR="00DC4F01">
        <w:rPr>
          <w:rFonts w:ascii="Arial" w:eastAsia="Times New Roman" w:hAnsi="Arial" w:cs="Arial"/>
          <w:sz w:val="20"/>
          <w:szCs w:val="20"/>
          <w:lang w:eastAsia="it-IT"/>
        </w:rPr>
        <w:t xml:space="preserve">ta la seguente dicitura “AVVISO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PUBBLICO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COMMISSIONE PARI OPPORTUNITA’ COMUNE DI 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SANT’ELPIDIO A </w:t>
      </w:r>
      <w:proofErr w:type="gramStart"/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MARE”</w:t>
      </w:r>
      <w:r w:rsidR="002C5CFA">
        <w:rPr>
          <w:rFonts w:ascii="Arial" w:eastAsia="Times New Roman" w:hAnsi="Arial" w:cs="Arial"/>
          <w:sz w:val="20"/>
          <w:szCs w:val="20"/>
          <w:lang w:eastAsia="it-IT"/>
        </w:rPr>
        <w:t>-</w:t>
      </w:r>
      <w:proofErr w:type="gramEnd"/>
      <w:r w:rsidR="002C5CFA">
        <w:rPr>
          <w:rFonts w:ascii="Arial" w:eastAsia="Times New Roman" w:hAnsi="Arial" w:cs="Arial"/>
          <w:sz w:val="20"/>
          <w:szCs w:val="20"/>
          <w:lang w:eastAsia="it-IT"/>
        </w:rPr>
        <w:t xml:space="preserve"> CANDIDATURA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COMPONENTI DI CUI ALL’ART. 4 CO. 1 LETT. B) REG.COM.”.</w:t>
      </w:r>
    </w:p>
    <w:p w14:paraId="59811713" w14:textId="77777777" w:rsidR="002C5CFA" w:rsidRDefault="00AF3B70" w:rsidP="00DC4F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3. </w:t>
      </w:r>
      <w:r w:rsidR="00EC17EF" w:rsidRPr="00E272CA">
        <w:rPr>
          <w:rFonts w:ascii="Arial" w:eastAsia="Times New Roman" w:hAnsi="Arial" w:cs="Arial"/>
          <w:sz w:val="20"/>
          <w:szCs w:val="20"/>
          <w:lang w:eastAsia="it-IT"/>
        </w:rPr>
        <w:t>Valutazione delle candidature e modalità di nomina</w:t>
      </w:r>
      <w:r w:rsidR="00EC17EF"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485F1576" w14:textId="77777777" w:rsidR="00EC17EF" w:rsidRPr="00E272CA" w:rsidRDefault="00EC17EF" w:rsidP="00AF3B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La valutazione delle candidature verrà effettuata da apposita Commissione di valutazione la quale, entro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30 (trenta) giorni dalla scadenza del termine per la presentazione delle candidature, esamina le proposte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pervenute e formula una graduatoria sulla base della valutazione dei curricula, adottando i seguenti criteri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di scelta:</w:t>
      </w:r>
    </w:p>
    <w:p w14:paraId="02C72D62" w14:textId="77777777" w:rsidR="005B0CEE" w:rsidRPr="00E272CA" w:rsidRDefault="00EC17EF" w:rsidP="00AF3B70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a) rappresentatività di settori di attività della società civile secondo una valutazione strategica di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priorità [max 10 (dieci) punti];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b) esperienza e/o motivazioni nei settori di interesse della Commissione per le pari opportunità, le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politiche di genere e i diritti civili [max 10 (dieci) punti] di cui all’art. 2 del Regolamento Comunale;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Eventuali sostituzioni nel corso del mandato saranno attinte dalla suddetta graduatoria.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La Commissione è nominata dal Sindaco con apposito provvedimento adottato a conclusione</w:t>
      </w:r>
      <w:r w:rsidR="00AF3B7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dell’espletamento dei necessar</w:t>
      </w:r>
      <w:r w:rsidR="00FB537E">
        <w:rPr>
          <w:rFonts w:ascii="Arial" w:eastAsia="Times New Roman" w:hAnsi="Arial" w:cs="Arial"/>
          <w:sz w:val="20"/>
          <w:szCs w:val="20"/>
          <w:lang w:eastAsia="it-IT"/>
        </w:rPr>
        <w:t>i adempimenti endoprecedimental</w:t>
      </w:r>
      <w:r w:rsidR="002C5CFA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E24B017" w14:textId="77777777" w:rsidR="00DC4F01" w:rsidRDefault="00AF3B70" w:rsidP="00DC4F01">
      <w:pPr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4. </w:t>
      </w:r>
      <w:r w:rsidR="00EC17EF" w:rsidRPr="00E272CA">
        <w:rPr>
          <w:rFonts w:ascii="Arial" w:eastAsia="Times New Roman" w:hAnsi="Arial" w:cs="Arial"/>
          <w:sz w:val="20"/>
          <w:szCs w:val="20"/>
          <w:lang w:eastAsia="it-IT"/>
        </w:rPr>
        <w:t>Disposizioni finali</w:t>
      </w:r>
    </w:p>
    <w:p w14:paraId="508431A2" w14:textId="77777777" w:rsidR="00DC4F01" w:rsidRDefault="00EC17EF" w:rsidP="00DC4F01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L’Amministrazione si riserva, a proprio insindacabile giudizio, la facoltà di annullare o revocare in tutto o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in parte la presente procedura, o di non procedere alla costituzione della Commissione per le pari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opportunità, le politiche di genere e i diritti civili del Comune di </w:t>
      </w:r>
      <w:r w:rsidR="006C62A6">
        <w:rPr>
          <w:rFonts w:ascii="Arial" w:eastAsia="Times New Roman" w:hAnsi="Arial" w:cs="Arial"/>
          <w:sz w:val="20"/>
          <w:szCs w:val="20"/>
          <w:lang w:eastAsia="it-IT"/>
        </w:rPr>
        <w:t>Sant’ Elpidio a Mare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senza che ciò comporti pretesa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alcuna dei partecipanti alla selezione.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7A70E512" w14:textId="77777777" w:rsidR="00DC4F01" w:rsidRDefault="00EC17EF" w:rsidP="00DC4F01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Si precisa che, così come peraltro definito dall’art. 1 del Regolamento Comunale: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- la Commissione resta in carica per l’intera durata del Consiglio comunale, restando prorogate le sue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funzioni, esercitabili limitatamente all’ordinaria amministrazione, fino all’insediamento della nuova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Commissione;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  <w:t>- ai componenti della Commissione non spetta alcun compenso, fatti salvi eventuali rimborsi-spese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documentati, autorizzati 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dal Responsabile dell’Area 3 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e sostenuti in ragione dell’esercizio della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propria funzione, in ogni caso nel rispetto della normativa di legge prevista per i rimborsi spese degli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Amministratori ex art. 84 D. Lgs. n. 267/2000.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5810DFD8" w14:textId="77777777" w:rsidR="002C5CFA" w:rsidRDefault="00EC17EF" w:rsidP="00DC4F01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>Ai sensi del GDPR e del Decreto Legislativo 30 giugno 2003, n. 196 - “Codice in materia di protezione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dei dati personali” si informa che, i dati personali delle/dei candidate/i saranno utilizzati esclusivamente ai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fini del procedimento per i quali sono richiesti.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1A68487F" w14:textId="77777777" w:rsidR="00025139" w:rsidRDefault="00EC17EF" w:rsidP="00EC17EF">
      <w:pPr>
        <w:rPr>
          <w:rFonts w:ascii="Arial" w:hAnsi="Arial" w:cs="Arial"/>
          <w:sz w:val="20"/>
          <w:szCs w:val="20"/>
        </w:rPr>
      </w:pP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Eventuali ulteriori informazioni sono disponibili presso </w:t>
      </w:r>
      <w:r w:rsidR="00FB537E">
        <w:rPr>
          <w:rFonts w:ascii="Arial" w:eastAsia="Times New Roman" w:hAnsi="Arial" w:cs="Arial"/>
          <w:sz w:val="20"/>
          <w:szCs w:val="20"/>
          <w:lang w:eastAsia="it-IT"/>
        </w:rPr>
        <w:t>l’As</w:t>
      </w:r>
      <w:r w:rsidR="00E272CA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sessorato Pari Opportunità  Area 3 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>– referente Dott.ssa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Francesca </w:t>
      </w:r>
      <w:proofErr w:type="spellStart"/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Ciribè</w:t>
      </w:r>
      <w:proofErr w:type="spellEnd"/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 – tel. 0734/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8196372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t xml:space="preserve">, e-mail </w:t>
      </w:r>
      <w:r w:rsidR="005B0CEE" w:rsidRPr="00E272CA">
        <w:rPr>
          <w:rFonts w:ascii="Arial" w:eastAsia="Times New Roman" w:hAnsi="Arial" w:cs="Arial"/>
          <w:sz w:val="20"/>
          <w:szCs w:val="20"/>
          <w:lang w:eastAsia="it-IT"/>
        </w:rPr>
        <w:t>francesca.ciribe@santelpidioamare.it</w:t>
      </w:r>
      <w:r w:rsidRPr="00E272CA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2DB2009C" w14:textId="77777777" w:rsidR="00AF3B70" w:rsidRDefault="00AF3B70" w:rsidP="00AF3B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IL SINDACO</w:t>
      </w:r>
    </w:p>
    <w:p w14:paraId="20CE3DA9" w14:textId="77777777" w:rsidR="00AF3B70" w:rsidRPr="00E272CA" w:rsidRDefault="00AF3B70" w:rsidP="00AF3B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Alessio Pignotti</w:t>
      </w:r>
    </w:p>
    <w:sectPr w:rsidR="00AF3B70" w:rsidRPr="00E27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833"/>
    <w:multiLevelType w:val="hybridMultilevel"/>
    <w:tmpl w:val="17E2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E3E36"/>
    <w:multiLevelType w:val="hybridMultilevel"/>
    <w:tmpl w:val="90C6A6B6"/>
    <w:lvl w:ilvl="0" w:tplc="1A28E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67934"/>
    <w:multiLevelType w:val="hybridMultilevel"/>
    <w:tmpl w:val="85188264"/>
    <w:lvl w:ilvl="0" w:tplc="1B7E00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D6716"/>
    <w:multiLevelType w:val="hybridMultilevel"/>
    <w:tmpl w:val="F41ED4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EA"/>
    <w:rsid w:val="00025139"/>
    <w:rsid w:val="00116AF6"/>
    <w:rsid w:val="0024286B"/>
    <w:rsid w:val="002C5CFA"/>
    <w:rsid w:val="004B2CD7"/>
    <w:rsid w:val="00503B12"/>
    <w:rsid w:val="00522DD4"/>
    <w:rsid w:val="005B0CEE"/>
    <w:rsid w:val="005C13D2"/>
    <w:rsid w:val="006C62A6"/>
    <w:rsid w:val="007D1FBF"/>
    <w:rsid w:val="008943EA"/>
    <w:rsid w:val="009B0761"/>
    <w:rsid w:val="00AA29BE"/>
    <w:rsid w:val="00AF3B70"/>
    <w:rsid w:val="00B64E10"/>
    <w:rsid w:val="00C24019"/>
    <w:rsid w:val="00DC4F01"/>
    <w:rsid w:val="00E272CA"/>
    <w:rsid w:val="00EA086C"/>
    <w:rsid w:val="00EC17EF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9424"/>
  <w15:docId w15:val="{DF9B6E72-78C7-43CE-BED8-E71638CA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lorella.paniccia</dc:creator>
  <cp:lastModifiedBy>Giacomo Petrelli</cp:lastModifiedBy>
  <cp:revision>2</cp:revision>
  <cp:lastPrinted>2023-07-17T09:15:00Z</cp:lastPrinted>
  <dcterms:created xsi:type="dcterms:W3CDTF">2023-09-21T08:07:00Z</dcterms:created>
  <dcterms:modified xsi:type="dcterms:W3CDTF">2023-09-21T08:07:00Z</dcterms:modified>
</cp:coreProperties>
</file>